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927A" w14:textId="375AFE68" w:rsidR="00A4199D" w:rsidRPr="00332537" w:rsidRDefault="00EA5A59" w:rsidP="00B51ED5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332537">
        <w:rPr>
          <w:rFonts w:ascii="微軟正黑體" w:eastAsia="微軟正黑體" w:hAnsi="微軟正黑體" w:hint="eastAsia"/>
          <w:b/>
          <w:bCs/>
          <w:sz w:val="28"/>
          <w:szCs w:val="28"/>
        </w:rPr>
        <w:t>114年提升中小企業智慧化經營效能計畫</w:t>
      </w:r>
    </w:p>
    <w:p w14:paraId="7F406692" w14:textId="16854694" w:rsidR="00EA5A59" w:rsidRPr="00FE3E49" w:rsidRDefault="000C7CA1" w:rsidP="00FE3E49">
      <w:pPr>
        <w:snapToGrid w:val="0"/>
        <w:spacing w:after="0" w:line="24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0C7CA1">
        <w:rPr>
          <w:rFonts w:ascii="微軟正黑體" w:eastAsia="微軟正黑體" w:hAnsi="微軟正黑體" w:hint="eastAsia"/>
          <w:b/>
          <w:bCs/>
          <w:sz w:val="28"/>
          <w:szCs w:val="28"/>
        </w:rPr>
        <w:t>數據即戰力-電子製造業 AI 化核心能力建構與智慧助理應用實務</w:t>
      </w:r>
      <w:r w:rsidR="00B51ED5" w:rsidRPr="00332537">
        <w:rPr>
          <w:rFonts w:ascii="微軟正黑體" w:eastAsia="微軟正黑體" w:hAnsi="微軟正黑體" w:hint="eastAsia"/>
          <w:b/>
          <w:bCs/>
          <w:sz w:val="28"/>
          <w:szCs w:val="28"/>
        </w:rPr>
        <w:t>課程</w:t>
      </w:r>
      <w:r w:rsidR="00136394">
        <w:rPr>
          <w:rFonts w:ascii="微軟正黑體" w:eastAsia="微軟正黑體" w:hAnsi="微軟正黑體" w:hint="eastAsia"/>
          <w:b/>
          <w:bCs/>
          <w:sz w:val="28"/>
          <w:szCs w:val="28"/>
        </w:rPr>
        <w:t>(台北場)</w:t>
      </w:r>
    </w:p>
    <w:p w14:paraId="6B30AF91" w14:textId="77777777" w:rsidR="00B51ED5" w:rsidRPr="00332537" w:rsidRDefault="00B51ED5" w:rsidP="00332537">
      <w:pPr>
        <w:widowControl/>
        <w:snapToGrid w:val="0"/>
        <w:spacing w:after="0" w:line="100" w:lineRule="atLeast"/>
        <w:outlineLvl w:val="2"/>
        <w:rPr>
          <w:rFonts w:ascii="微軟正黑體" w:eastAsia="微軟正黑體" w:hAnsi="微軟正黑體" w:cs="新細明體"/>
          <w:kern w:val="0"/>
          <w:sz w:val="10"/>
          <w:szCs w:val="10"/>
          <w14:ligatures w14:val="none"/>
        </w:rPr>
      </w:pPr>
    </w:p>
    <w:p w14:paraId="6F25E04C" w14:textId="136128D9" w:rsidR="004075EF" w:rsidRPr="00276B4C" w:rsidRDefault="00A42CE3" w:rsidP="00326631">
      <w:pPr>
        <w:widowControl/>
        <w:spacing w:after="0" w:line="240" w:lineRule="atLeast"/>
        <w:outlineLvl w:val="2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A42CE3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當今製造業正加速數位轉型，生成式AI成為營運升級與決策效率的關鍵動力。本課程將介紹如何結合Hybrid RAG技術（Graph與Vector知識檢索架構），運用No-Code工具，將ERP、MES等營運資料與非結構</w:t>
      </w:r>
      <w:proofErr w:type="gramStart"/>
      <w:r w:rsidRPr="00A42CE3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化文檔轉化</w:t>
      </w:r>
      <w:proofErr w:type="gramEnd"/>
      <w:r w:rsidRPr="00A42CE3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為AI智慧助理，應用於客服、供應鏈、財務與IT維</w:t>
      </w:r>
      <w:proofErr w:type="gramStart"/>
      <w:r w:rsidRPr="00A42CE3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運等場域</w:t>
      </w:r>
      <w:proofErr w:type="gramEnd"/>
      <w:r w:rsidRPr="00A42CE3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。課程亦結合電子製造業實務案例，說明AI導入成效，協助學員掌握生成式AI在企業決策、</w:t>
      </w:r>
      <w:proofErr w:type="gramStart"/>
      <w:r w:rsidRPr="00A42CE3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資安合規</w:t>
      </w:r>
      <w:proofErr w:type="gramEnd"/>
      <w:r w:rsidRPr="00A42CE3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與流程自動化中的應用，開創AI驅動的製造新局。</w:t>
      </w:r>
      <w:r w:rsidR="00326631"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活動席次有限，請儘速報名！</w:t>
      </w:r>
      <w:r w:rsidR="00276B4C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(導引課程+實作課程需一同報名)</w:t>
      </w:r>
    </w:p>
    <w:p w14:paraId="67AAAB1B" w14:textId="77777777" w:rsidR="00DA5480" w:rsidRPr="00DA5480" w:rsidRDefault="00DA5480" w:rsidP="00821342">
      <w:pPr>
        <w:widowControl/>
        <w:spacing w:beforeLines="50" w:before="180" w:after="0" w:line="240" w:lineRule="atLeast"/>
        <w:outlineLvl w:val="2"/>
        <w:rPr>
          <w:rFonts w:ascii="微軟正黑體" w:eastAsia="微軟正黑體" w:hAnsi="微軟正黑體" w:cs="新細明體"/>
          <w:b/>
          <w:bCs/>
          <w:kern w:val="0"/>
          <w:sz w:val="18"/>
          <w:szCs w:val="18"/>
          <w14:ligatures w14:val="none"/>
        </w:rPr>
      </w:pPr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議程亮點：</w:t>
      </w:r>
    </w:p>
    <w:p w14:paraId="72122616" w14:textId="732C6AAD" w:rsidR="00DA5480" w:rsidRPr="00DA5480" w:rsidRDefault="00DA5480" w:rsidP="00DA5480">
      <w:pPr>
        <w:widowControl/>
        <w:numPr>
          <w:ilvl w:val="0"/>
          <w:numId w:val="1"/>
        </w:numPr>
        <w:spacing w:after="0" w:line="240" w:lineRule="atLeast"/>
        <w:rPr>
          <w:rFonts w:ascii="微軟正黑體" w:eastAsia="微軟正黑體" w:hAnsi="微軟正黑體" w:cs="新細明體"/>
          <w:b/>
          <w:bCs/>
          <w:kern w:val="0"/>
          <w:sz w:val="18"/>
          <w:szCs w:val="18"/>
          <w14:ligatures w14:val="none"/>
        </w:rPr>
      </w:pPr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生成式AI技術應用全解析：</w:t>
      </w:r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掌握企業營運與製造場域中，生成式AI的核心技術與最新趨勢。</w:t>
      </w:r>
    </w:p>
    <w:p w14:paraId="2B22C716" w14:textId="11755CA1" w:rsidR="00DA5480" w:rsidRPr="00326631" w:rsidRDefault="00DA5480" w:rsidP="00DA5480">
      <w:pPr>
        <w:widowControl/>
        <w:numPr>
          <w:ilvl w:val="0"/>
          <w:numId w:val="1"/>
        </w:numPr>
        <w:spacing w:after="0" w:line="24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AI</w:t>
      </w:r>
      <w:proofErr w:type="gramStart"/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資安與</w:t>
      </w:r>
      <w:proofErr w:type="gramEnd"/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合</w:t>
      </w:r>
      <w:proofErr w:type="gramStart"/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規</w:t>
      </w:r>
      <w:proofErr w:type="gramEnd"/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實務：</w:t>
      </w:r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深入剖析生成式AI導入過程</w:t>
      </w:r>
      <w:proofErr w:type="gramStart"/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中的資安風險</w:t>
      </w:r>
      <w:proofErr w:type="gramEnd"/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與合</w:t>
      </w:r>
      <w:proofErr w:type="gramStart"/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規</w:t>
      </w:r>
      <w:proofErr w:type="gramEnd"/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挑戰，建構可信賴的應用基礎。</w:t>
      </w:r>
    </w:p>
    <w:p w14:paraId="56B0B05B" w14:textId="1A4D8C70" w:rsidR="00DA5480" w:rsidRPr="00326631" w:rsidRDefault="00DA5480" w:rsidP="00DA5480">
      <w:pPr>
        <w:widowControl/>
        <w:numPr>
          <w:ilvl w:val="0"/>
          <w:numId w:val="1"/>
        </w:numPr>
        <w:spacing w:after="0" w:line="24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Gemini Enterprise 實戰案例分享：</w:t>
      </w:r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透過精誠資訊企業級AI平台導入經驗，了解AI如何落地於實際營運流程。</w:t>
      </w:r>
    </w:p>
    <w:p w14:paraId="36B23047" w14:textId="0CB136DC" w:rsidR="00DA5480" w:rsidRPr="00326631" w:rsidRDefault="00DA5480" w:rsidP="00DA5480">
      <w:pPr>
        <w:widowControl/>
        <w:numPr>
          <w:ilvl w:val="0"/>
          <w:numId w:val="1"/>
        </w:numPr>
        <w:spacing w:after="0" w:line="24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RAG應用實作演練：</w:t>
      </w:r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親身操作Vector RAG與Graph RAG技術，體驗從資料轉換到智能搜尋的完整流程。</w:t>
      </w:r>
    </w:p>
    <w:p w14:paraId="2C6C59A8" w14:textId="2641981B" w:rsidR="00F07381" w:rsidRPr="00AC3A6A" w:rsidRDefault="00DA5480" w:rsidP="00F07381">
      <w:pPr>
        <w:widowControl/>
        <w:numPr>
          <w:ilvl w:val="0"/>
          <w:numId w:val="1"/>
        </w:numPr>
        <w:spacing w:after="0" w:line="24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智慧工廠成功轉型案例：</w:t>
      </w:r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解析AI助力下的製造業升級路徑，啟發企業打造具韌性與敏捷力的智慧工廠。</w:t>
      </w:r>
    </w:p>
    <w:tbl>
      <w:tblPr>
        <w:tblStyle w:val="af"/>
        <w:tblW w:w="10065" w:type="dxa"/>
        <w:tblLook w:val="04A0" w:firstRow="1" w:lastRow="0" w:firstColumn="1" w:lastColumn="0" w:noHBand="0" w:noVBand="1"/>
      </w:tblPr>
      <w:tblGrid>
        <w:gridCol w:w="1701"/>
        <w:gridCol w:w="1980"/>
        <w:gridCol w:w="4541"/>
        <w:gridCol w:w="1843"/>
      </w:tblGrid>
      <w:tr w:rsidR="00332537" w14:paraId="73A94CCD" w14:textId="77777777" w:rsidTr="00276B4C">
        <w:tc>
          <w:tcPr>
            <w:tcW w:w="10065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F69A9F0" w14:textId="6B2444A0" w:rsidR="00332537" w:rsidRPr="008011A8" w:rsidRDefault="008011A8" w:rsidP="00AC3A6A">
            <w:pPr>
              <w:widowControl/>
              <w:spacing w:line="144" w:lineRule="auto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14:ligatures w14:val="none"/>
              </w:rPr>
              <w:t>課程資訊</w:t>
            </w:r>
            <w:r w:rsidRPr="00DA548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14:ligatures w14:val="none"/>
              </w:rPr>
              <w:t>：</w:t>
            </w:r>
          </w:p>
        </w:tc>
      </w:tr>
      <w:tr w:rsidR="00332537" w14:paraId="23BB984C" w14:textId="77777777" w:rsidTr="007629E8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BCEF7BC" w14:textId="77777777" w:rsidR="00332537" w:rsidRDefault="00332537" w:rsidP="009D5E96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F7536E2" w14:textId="28844724" w:rsidR="00332537" w:rsidRDefault="00276B4C" w:rsidP="0033253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課程</w:t>
            </w:r>
          </w:p>
        </w:tc>
        <w:tc>
          <w:tcPr>
            <w:tcW w:w="4541" w:type="dxa"/>
            <w:tcBorders>
              <w:top w:val="double" w:sz="4" w:space="0" w:color="auto"/>
            </w:tcBorders>
            <w:vAlign w:val="center"/>
          </w:tcPr>
          <w:p w14:paraId="3509F8BE" w14:textId="4C03FC13" w:rsidR="00332537" w:rsidRDefault="00276B4C" w:rsidP="0033253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課程大綱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A986731" w14:textId="29A6A290" w:rsidR="00332537" w:rsidRDefault="00276B4C" w:rsidP="009D5E96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課程地點</w:t>
            </w:r>
          </w:p>
        </w:tc>
      </w:tr>
      <w:tr w:rsidR="00276B4C" w14:paraId="4DBC001F" w14:textId="77777777" w:rsidTr="007629E8">
        <w:trPr>
          <w:trHeight w:val="1470"/>
        </w:trPr>
        <w:tc>
          <w:tcPr>
            <w:tcW w:w="1701" w:type="dxa"/>
            <w:vAlign w:val="center"/>
          </w:tcPr>
          <w:p w14:paraId="5C9308C6" w14:textId="77777777" w:rsidR="00276B4C" w:rsidRDefault="00276B4C" w:rsidP="00276B4C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台北場-導引課程</w:t>
            </w:r>
          </w:p>
          <w:p w14:paraId="109E79CA" w14:textId="0FC48BD1" w:rsidR="00276B4C" w:rsidRDefault="00276B4C" w:rsidP="00276B4C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(13:30-17:30)</w:t>
            </w:r>
            <w:r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(必選)</w:t>
            </w:r>
          </w:p>
        </w:tc>
        <w:tc>
          <w:tcPr>
            <w:tcW w:w="1980" w:type="dxa"/>
            <w:vAlign w:val="center"/>
          </w:tcPr>
          <w:p w14:paraId="2AB2F966" w14:textId="1BDD7BD3" w:rsidR="00276B4C" w:rsidRDefault="007B7AF6" w:rsidP="00C965CA">
            <w:pPr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8</w:t>
            </w:r>
            <w:r w:rsidR="00276B4C" w:rsidRPr="00276B4C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月</w:t>
            </w:r>
            <w:r w:rsidR="00A42CE3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12</w:t>
            </w:r>
            <w:r w:rsidR="00276B4C" w:rsidRPr="00276B4C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日（星期</w:t>
            </w:r>
            <w:r w:rsidR="00A42CE3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二</w:t>
            </w:r>
            <w:r w:rsidR="00276B4C" w:rsidRPr="00276B4C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4541" w:type="dxa"/>
          </w:tcPr>
          <w:p w14:paraId="7420BF09" w14:textId="78D7EB24" w:rsidR="00276B4C" w:rsidRDefault="00276B4C" w:rsidP="00C965CA">
            <w:pPr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1.</w:t>
            </w:r>
            <w:r w:rsidR="00DC4E16" w:rsidRPr="00DC4E16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讓AI看懂企業數據 提升關鍵決策能力</w:t>
            </w:r>
          </w:p>
          <w:p w14:paraId="2EFB02DD" w14:textId="7BC6131B" w:rsidR="00276B4C" w:rsidRDefault="00276B4C" w:rsidP="00C965CA">
            <w:pPr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2.</w:t>
            </w:r>
            <w:r w:rsidR="00DC4E16" w:rsidRPr="00DC4E16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製造業生成式AI創新應用分享</w:t>
            </w:r>
          </w:p>
          <w:p w14:paraId="5ABB86B4" w14:textId="390123C5" w:rsidR="00276B4C" w:rsidRDefault="00276B4C" w:rsidP="00C965CA">
            <w:pPr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3</w:t>
            </w:r>
            <w:r w:rsidR="00826AF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.</w:t>
            </w:r>
            <w:r w:rsidR="00DC4E16" w:rsidRPr="00DC4E16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專為生成式AI設計的全方位風險管理解決方案</w:t>
            </w:r>
          </w:p>
          <w:p w14:paraId="2F168EAE" w14:textId="20716374" w:rsidR="00DC4E16" w:rsidRDefault="00276B4C" w:rsidP="00C965CA">
            <w:pPr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4.</w:t>
            </w:r>
            <w:r w:rsidR="00DC4E16" w:rsidRPr="00DC4E16"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  <w:t>SYSTEX</w:t>
            </w:r>
            <w:r w:rsidR="00DC4E16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 xml:space="preserve"> </w:t>
            </w:r>
            <w:r w:rsidR="00DC4E16" w:rsidRPr="00DC4E16"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  <w:t>AI案例分享</w:t>
            </w:r>
          </w:p>
        </w:tc>
        <w:tc>
          <w:tcPr>
            <w:tcW w:w="1843" w:type="dxa"/>
            <w:vAlign w:val="center"/>
          </w:tcPr>
          <w:p w14:paraId="2627546E" w14:textId="1E46F0A4" w:rsidR="00276B4C" w:rsidRDefault="00276B4C" w:rsidP="00276B4C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EA5A59">
              <w:rPr>
                <w:rFonts w:ascii="Apple Color Emoji" w:eastAsia="微軟正黑體" w:hAnsi="Apple Color Emoji" w:cs="Apple Color Emoji"/>
                <w:kern w:val="0"/>
                <w:sz w:val="18"/>
                <w:szCs w:val="18"/>
                <w14:ligatures w14:val="none"/>
              </w:rPr>
              <w:t>📍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台北市</w:t>
            </w:r>
            <w:r w:rsidRPr="00EA5A59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內湖區瑞光路318號</w:t>
            </w:r>
          </w:p>
        </w:tc>
      </w:tr>
      <w:tr w:rsidR="00276B4C" w14:paraId="1AC6616F" w14:textId="77777777" w:rsidTr="007629E8">
        <w:trPr>
          <w:trHeight w:val="58"/>
        </w:trPr>
        <w:tc>
          <w:tcPr>
            <w:tcW w:w="1701" w:type="dxa"/>
            <w:vMerge w:val="restart"/>
            <w:vAlign w:val="center"/>
          </w:tcPr>
          <w:p w14:paraId="653BCFEE" w14:textId="39C36ABE" w:rsidR="00276B4C" w:rsidRDefault="00276B4C" w:rsidP="00276B4C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台北場-實作課程</w:t>
            </w:r>
            <w:r w:rsidR="00F3190D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(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9:00-16:00</w:t>
            </w:r>
            <w:r w:rsidR="00F3190D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)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(三場擇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一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參加)</w:t>
            </w:r>
          </w:p>
        </w:tc>
        <w:tc>
          <w:tcPr>
            <w:tcW w:w="1980" w:type="dxa"/>
            <w:vAlign w:val="center"/>
          </w:tcPr>
          <w:p w14:paraId="42A4BABF" w14:textId="57095D17" w:rsidR="00276B4C" w:rsidRDefault="00276B4C" w:rsidP="00826AF1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7月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23</w:t>
            </w: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日（星期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三</w:t>
            </w: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4541" w:type="dxa"/>
            <w:vMerge w:val="restart"/>
          </w:tcPr>
          <w:p w14:paraId="46879A72" w14:textId="649AC481" w:rsidR="00276B4C" w:rsidRPr="00276B4C" w:rsidRDefault="00276B4C" w:rsidP="00DC4E16">
            <w:pPr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276B4C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1.</w:t>
            </w:r>
            <w:r w:rsidR="00DC4E16" w:rsidRPr="00DC4E16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熱門AI工具介紹與應用情境</w:t>
            </w:r>
          </w:p>
          <w:p w14:paraId="1916FFF4" w14:textId="0A5975E6" w:rsidR="007629E8" w:rsidRPr="007629E8" w:rsidRDefault="00276B4C" w:rsidP="007629E8">
            <w:pPr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276B4C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2.</w:t>
            </w:r>
            <w:r w:rsidR="007629E8" w:rsidRPr="007629E8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運用 AI 能量加速工程團</w:t>
            </w:r>
            <w:r w:rsidR="00356887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隊</w:t>
            </w:r>
            <w:r w:rsidR="007629E8" w:rsidRPr="007629E8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的數位轉型</w:t>
            </w:r>
          </w:p>
          <w:p w14:paraId="4C75705C" w14:textId="67AE6D1C" w:rsidR="00276B4C" w:rsidRPr="00276B4C" w:rsidRDefault="007629E8" w:rsidP="00276B4C">
            <w:pPr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  <w:t>3.</w:t>
            </w:r>
            <w:r w:rsidR="00DC4E16" w:rsidRPr="00DC4E16"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  <w:t>GraphRAG Vanna 相關開源工具分享</w:t>
            </w:r>
          </w:p>
          <w:p w14:paraId="449D10B2" w14:textId="0E5EE1F3" w:rsidR="007629E8" w:rsidRPr="007629E8" w:rsidRDefault="007629E8" w:rsidP="007629E8">
            <w:pPr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  <w:t>4</w:t>
            </w:r>
            <w:r w:rsidR="00276B4C" w:rsidRPr="00276B4C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.</w:t>
            </w:r>
            <w:r w:rsidR="00DC4E16" w:rsidRPr="00DC4E16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生成式AI ×Hybrid RAG 一日練功坊</w:t>
            </w:r>
          </w:p>
        </w:tc>
        <w:tc>
          <w:tcPr>
            <w:tcW w:w="1843" w:type="dxa"/>
            <w:vMerge w:val="restart"/>
            <w:vAlign w:val="center"/>
          </w:tcPr>
          <w:p w14:paraId="5896584D" w14:textId="6F6380C3" w:rsidR="00276B4C" w:rsidRDefault="00276B4C" w:rsidP="00276B4C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276B4C">
              <w:rPr>
                <w:rFonts w:ascii="Segoe UI Emoji" w:eastAsia="微軟正黑體" w:hAnsi="Segoe UI Emoji" w:cs="Segoe UI Emoji"/>
                <w:kern w:val="0"/>
                <w:sz w:val="18"/>
                <w:szCs w:val="18"/>
                <w14:ligatures w14:val="none"/>
              </w:rPr>
              <w:t>📍</w:t>
            </w: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台北市松山區復興北路99號14樓</w:t>
            </w:r>
          </w:p>
        </w:tc>
      </w:tr>
      <w:tr w:rsidR="00276B4C" w14:paraId="26D470D7" w14:textId="77777777" w:rsidTr="007629E8">
        <w:tc>
          <w:tcPr>
            <w:tcW w:w="1701" w:type="dxa"/>
            <w:vMerge/>
          </w:tcPr>
          <w:p w14:paraId="3FC14E8D" w14:textId="77777777" w:rsidR="00276B4C" w:rsidRDefault="00276B4C" w:rsidP="00C965CA">
            <w:pPr>
              <w:widowControl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</w:tcPr>
          <w:p w14:paraId="75EF4B24" w14:textId="3405CFB8" w:rsidR="00276B4C" w:rsidRDefault="00276B4C" w:rsidP="00C965CA">
            <w:pPr>
              <w:widowControl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7月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30</w:t>
            </w: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日（星期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三</w:t>
            </w: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4541" w:type="dxa"/>
            <w:vMerge/>
          </w:tcPr>
          <w:p w14:paraId="78228EB3" w14:textId="77777777" w:rsidR="00276B4C" w:rsidRPr="00EA5A59" w:rsidRDefault="00276B4C" w:rsidP="00C965CA">
            <w:pPr>
              <w:widowControl/>
              <w:spacing w:line="240" w:lineRule="atLeast"/>
              <w:rPr>
                <w:rFonts w:ascii="Apple Color Emoji" w:eastAsia="微軟正黑體" w:hAnsi="Apple Color Emoji" w:cs="Apple Color Emoj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vMerge/>
          </w:tcPr>
          <w:p w14:paraId="60C95526" w14:textId="77777777" w:rsidR="00276B4C" w:rsidRDefault="00276B4C" w:rsidP="0023771A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</w:p>
        </w:tc>
      </w:tr>
      <w:tr w:rsidR="00276B4C" w14:paraId="004513DF" w14:textId="77777777" w:rsidTr="007629E8">
        <w:tc>
          <w:tcPr>
            <w:tcW w:w="1701" w:type="dxa"/>
            <w:vMerge/>
          </w:tcPr>
          <w:p w14:paraId="63525884" w14:textId="77777777" w:rsidR="00276B4C" w:rsidRDefault="00276B4C" w:rsidP="00C965CA">
            <w:pPr>
              <w:widowControl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</w:tcPr>
          <w:p w14:paraId="691ABD02" w14:textId="5C365FDE" w:rsidR="00276B4C" w:rsidRDefault="00276B4C" w:rsidP="00C965CA">
            <w:pPr>
              <w:widowControl/>
              <w:spacing w:line="240" w:lineRule="atLeast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8</w:t>
            </w: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14</w:t>
            </w: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日（星期</w:t>
            </w:r>
            <w:r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四</w:t>
            </w:r>
            <w:r w:rsidRPr="00DA5480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4541" w:type="dxa"/>
            <w:vMerge/>
          </w:tcPr>
          <w:p w14:paraId="41D1D5A3" w14:textId="77777777" w:rsidR="00276B4C" w:rsidRPr="00EA5A59" w:rsidRDefault="00276B4C" w:rsidP="00C965CA">
            <w:pPr>
              <w:widowControl/>
              <w:spacing w:line="240" w:lineRule="atLeast"/>
              <w:rPr>
                <w:rFonts w:ascii="Apple Color Emoji" w:eastAsia="微軟正黑體" w:hAnsi="Apple Color Emoji" w:cs="Apple Color Emoj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vMerge/>
          </w:tcPr>
          <w:p w14:paraId="29FD94E0" w14:textId="77777777" w:rsidR="00276B4C" w:rsidRDefault="00276B4C" w:rsidP="0023771A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DB7E265" w14:textId="77777777" w:rsidR="00481D47" w:rsidRDefault="00A42829" w:rsidP="00C91571">
      <w:pPr>
        <w:widowControl/>
        <w:spacing w:beforeLines="50" w:before="180" w:after="0" w:line="240" w:lineRule="atLeast"/>
        <w:outlineLvl w:val="2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A42829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※ 主辦單位保留議程變更及參與人員資格篩選之權利，相關資訊請以最終開會通知及活動當天為</w:t>
      </w:r>
      <w:proofErr w:type="gramStart"/>
      <w:r w:rsidRPr="00A42829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準</w:t>
      </w:r>
      <w:proofErr w:type="gramEnd"/>
      <w:r w:rsidRPr="00A42829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。</w:t>
      </w:r>
    </w:p>
    <w:p w14:paraId="537FF100" w14:textId="77777777" w:rsidR="00AE5CE0" w:rsidRDefault="00481D47" w:rsidP="00481D47">
      <w:pPr>
        <w:widowControl/>
        <w:spacing w:after="0" w:line="144" w:lineRule="auto"/>
        <w:rPr>
          <w:rFonts w:ascii="微軟正黑體" w:eastAsia="微軟正黑體" w:hAnsi="微軟正黑體" w:cs="新細明體"/>
          <w:b/>
          <w:bCs/>
          <w:kern w:val="0"/>
          <w:sz w:val="18"/>
          <w:szCs w:val="18"/>
          <w14:ligatures w14:val="none"/>
        </w:rPr>
      </w:pPr>
      <w:r w:rsidRPr="00481D47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報名連結</w:t>
      </w:r>
      <w:r w:rsidRPr="00821342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：</w:t>
      </w:r>
    </w:p>
    <w:p w14:paraId="3CC284A8" w14:textId="77D8EFFB" w:rsidR="00AE5CE0" w:rsidRDefault="00AE5CE0" w:rsidP="00481D47">
      <w:pPr>
        <w:widowControl/>
        <w:spacing w:after="0" w:line="144" w:lineRule="auto"/>
        <w:rPr>
          <w:rFonts w:ascii="微軟正黑體" w:eastAsia="微軟正黑體" w:hAnsi="微軟正黑體" w:cs="新細明體"/>
          <w:b/>
          <w:bCs/>
          <w:kern w:val="0"/>
          <w:sz w:val="18"/>
          <w:szCs w:val="18"/>
          <w14:ligatures w14:val="none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1.</w:t>
      </w:r>
      <w:r w:rsidRPr="00AE5CE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 xml:space="preserve"> </w:t>
      </w:r>
      <w:r w:rsidR="00832127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7/23+8</w:t>
      </w:r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/</w:t>
      </w:r>
      <w:r w:rsidR="00406DB3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12</w:t>
      </w:r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:</w:t>
      </w:r>
      <w:r w:rsidR="00B85CE9" w:rsidRPr="00B85CE9">
        <w:t xml:space="preserve"> </w:t>
      </w:r>
      <w:r w:rsidR="00FA68D8" w:rsidRPr="00B33CC4">
        <w:t>https://reurl.cc/qYD14y</w:t>
      </w:r>
    </w:p>
    <w:p w14:paraId="749DD855" w14:textId="07BD3485" w:rsidR="00AE5CE0" w:rsidRDefault="00AE5CE0" w:rsidP="00481D47">
      <w:pPr>
        <w:widowControl/>
        <w:spacing w:after="0" w:line="144" w:lineRule="auto"/>
        <w:rPr>
          <w:rFonts w:ascii="微軟正黑體" w:eastAsia="微軟正黑體" w:hAnsi="微軟正黑體" w:cs="新細明體"/>
          <w:b/>
          <w:bCs/>
          <w:kern w:val="0"/>
          <w:sz w:val="18"/>
          <w:szCs w:val="18"/>
          <w14:ligatures w14:val="none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2.</w:t>
      </w:r>
      <w:r w:rsidRPr="00AE5CE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 xml:space="preserve"> </w:t>
      </w:r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7/30</w:t>
      </w:r>
      <w:r w:rsidR="00832127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+8/</w:t>
      </w:r>
      <w:r w:rsidR="00406DB3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12</w:t>
      </w:r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 xml:space="preserve">: </w:t>
      </w:r>
      <w:r w:rsidR="00FA68D8" w:rsidRPr="00B33CC4">
        <w:t>https://reurl.cc/vLngMa</w:t>
      </w:r>
    </w:p>
    <w:p w14:paraId="1FCF9B94" w14:textId="610307FB" w:rsidR="00C91571" w:rsidRPr="00FA68D8" w:rsidRDefault="00AE5CE0" w:rsidP="00FA68D8"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3.</w:t>
      </w:r>
      <w:r w:rsidR="00832127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 xml:space="preserve"> </w:t>
      </w:r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8/14</w:t>
      </w:r>
      <w:r w:rsidR="00832127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+8/</w:t>
      </w:r>
      <w:r w:rsidR="00406DB3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12</w:t>
      </w:r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:</w:t>
      </w:r>
      <w:r w:rsidR="00B85CE9" w:rsidRPr="00B85CE9">
        <w:t xml:space="preserve"> </w:t>
      </w:r>
      <w:r w:rsidR="00FA68D8" w:rsidRPr="00B33CC4">
        <w:t>https://reurl.cc/jrdgNL</w:t>
      </w:r>
      <w:r w:rsidR="00C91571"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  <w:br/>
      </w:r>
      <w:r w:rsidR="00481D47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建議</w:t>
      </w:r>
      <w:r w:rsidR="00C91571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培訓對象</w:t>
      </w:r>
      <w:r w:rsidR="00C91571"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：</w:t>
      </w:r>
    </w:p>
    <w:p w14:paraId="7A90388E" w14:textId="77777777" w:rsidR="00C91571" w:rsidRPr="00326631" w:rsidRDefault="00C91571" w:rsidP="00AC3A6A">
      <w:pPr>
        <w:widowControl/>
        <w:numPr>
          <w:ilvl w:val="0"/>
          <w:numId w:val="1"/>
        </w:numPr>
        <w:spacing w:after="0" w:line="12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對AI技術發展趨勢有興趣的產業從業人員</w:t>
      </w:r>
      <w:r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。</w:t>
      </w:r>
    </w:p>
    <w:p w14:paraId="792330BC" w14:textId="1AF5E5BB" w:rsidR="00C91571" w:rsidRPr="00AC3A6A" w:rsidRDefault="00C91571" w:rsidP="00AC3A6A">
      <w:pPr>
        <w:widowControl/>
        <w:numPr>
          <w:ilvl w:val="0"/>
          <w:numId w:val="1"/>
        </w:numPr>
        <w:spacing w:after="0" w:line="12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依據經濟部中小企業認定標準</w:t>
      </w:r>
      <w:r w:rsidRPr="00326631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：</w:t>
      </w:r>
      <w:r w:rsidRPr="0032663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實收資本額或出資額在新臺幣一億元以下，或經常僱用員工數未滿二百人之事業。</w:t>
      </w:r>
    </w:p>
    <w:p w14:paraId="4DFC134D" w14:textId="168B4D5A" w:rsidR="00EA5A59" w:rsidRPr="00EA5A59" w:rsidRDefault="00EA5A59" w:rsidP="00AC3A6A">
      <w:pPr>
        <w:widowControl/>
        <w:spacing w:after="0" w:line="144" w:lineRule="auto"/>
        <w:rPr>
          <w:rFonts w:ascii="微軟正黑體" w:eastAsia="微軟正黑體" w:hAnsi="微軟正黑體" w:cs="新細明體"/>
          <w:b/>
          <w:bCs/>
          <w:kern w:val="0"/>
          <w:sz w:val="18"/>
          <w:szCs w:val="18"/>
          <w14:ligatures w14:val="none"/>
        </w:rPr>
      </w:pPr>
      <w:r w:rsidRPr="00EA5A59">
        <w:rPr>
          <w:rFonts w:ascii="微軟正黑體" w:eastAsia="微軟正黑體" w:hAnsi="微軟正黑體" w:cs="新細明體"/>
          <w:b/>
          <w:bCs/>
          <w:kern w:val="0"/>
          <w:sz w:val="18"/>
          <w:szCs w:val="18"/>
          <w14:ligatures w14:val="none"/>
        </w:rPr>
        <w:t>注意事項</w:t>
      </w:r>
      <w:r w:rsidR="00821342" w:rsidRPr="00DA5480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：</w:t>
      </w:r>
    </w:p>
    <w:p w14:paraId="3E76CC6A" w14:textId="29E1572C" w:rsidR="007629E8" w:rsidRPr="007629E8" w:rsidRDefault="00CD1443" w:rsidP="007629E8">
      <w:pPr>
        <w:widowControl/>
        <w:numPr>
          <w:ilvl w:val="0"/>
          <w:numId w:val="1"/>
        </w:numPr>
        <w:spacing w:after="0" w:line="24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課程</w:t>
      </w:r>
      <w:r w:rsidRPr="00CD1443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費用：</w:t>
      </w:r>
      <w:r w:rsidR="00FD3FB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全額</w:t>
      </w:r>
      <w:r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免費</w:t>
      </w:r>
      <w:r w:rsidR="007629E8" w:rsidRPr="007629E8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（</w:t>
      </w:r>
      <w:r w:rsidR="007629E8" w:rsidRPr="007629E8">
        <w:rPr>
          <w:rFonts w:ascii="微軟正黑體" w:eastAsia="微軟正黑體" w:hAnsi="微軟正黑體" w:cs="新細明體" w:hint="eastAsia"/>
          <w:sz w:val="18"/>
          <w:szCs w:val="18"/>
        </w:rPr>
        <w:t>完成課程及平台操作之學員，並取得結訓證明</w:t>
      </w:r>
      <w:r w:rsidR="007629E8" w:rsidRPr="007629E8">
        <w:rPr>
          <w:rFonts w:ascii="微軟正黑體" w:eastAsia="微軟正黑體" w:hAnsi="微軟正黑體" w:hint="eastAsia"/>
          <w:sz w:val="18"/>
          <w:szCs w:val="18"/>
        </w:rPr>
        <w:t>，可以申請以低於市價</w:t>
      </w:r>
      <w:r w:rsidR="007629E8" w:rsidRPr="007629E8">
        <w:rPr>
          <w:rFonts w:ascii="微軟正黑體" w:eastAsia="微軟正黑體" w:hAnsi="微軟正黑體" w:cs="新細明體"/>
          <w:sz w:val="18"/>
          <w:szCs w:val="18"/>
        </w:rPr>
        <w:t>5</w:t>
      </w:r>
      <w:r w:rsidR="007629E8" w:rsidRPr="007629E8">
        <w:rPr>
          <w:rFonts w:ascii="微軟正黑體" w:eastAsia="微軟正黑體" w:hAnsi="微軟正黑體" w:hint="eastAsia"/>
          <w:sz w:val="18"/>
          <w:szCs w:val="18"/>
        </w:rPr>
        <w:t>折之專案優惠價，取得精誠資訊</w:t>
      </w:r>
      <w:r w:rsidR="007629E8" w:rsidRPr="007629E8">
        <w:rPr>
          <w:rFonts w:ascii="微軟正黑體" w:eastAsia="微軟正黑體" w:hAnsi="微軟正黑體"/>
          <w:sz w:val="18"/>
          <w:szCs w:val="18"/>
        </w:rPr>
        <w:t xml:space="preserve">AI </w:t>
      </w:r>
      <w:r w:rsidR="007629E8" w:rsidRPr="007629E8">
        <w:rPr>
          <w:rFonts w:ascii="微軟正黑體" w:eastAsia="微軟正黑體" w:hAnsi="微軟正黑體" w:hint="eastAsia"/>
          <w:sz w:val="18"/>
          <w:szCs w:val="18"/>
        </w:rPr>
        <w:t>軟體授權及技術服務）</w:t>
      </w:r>
      <w:r w:rsidR="007629E8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。</w:t>
      </w:r>
    </w:p>
    <w:p w14:paraId="3C788244" w14:textId="4A237ECB" w:rsidR="00CD1443" w:rsidRDefault="001357CC" w:rsidP="00AA205E">
      <w:pPr>
        <w:widowControl/>
        <w:numPr>
          <w:ilvl w:val="0"/>
          <w:numId w:val="1"/>
        </w:numPr>
        <w:spacing w:after="0" w:line="24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1357CC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結訓資格：必須同時完成「</w:t>
      </w:r>
      <w:proofErr w:type="gramStart"/>
      <w:r w:rsidRPr="001357CC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線上</w:t>
      </w:r>
      <w:r w:rsidR="00C91571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基礎</w:t>
      </w:r>
      <w:proofErr w:type="gramEnd"/>
      <w:r w:rsidRPr="001357CC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課程」(網址待補)+「導引課程」+「實作課程」，即可取得由政府核可之</w:t>
      </w:r>
      <w:r w:rsidRPr="00C91571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結訓證書</w:t>
      </w:r>
      <w:r w:rsidR="00A42829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。</w:t>
      </w:r>
    </w:p>
    <w:p w14:paraId="4DF22515" w14:textId="667AE430" w:rsidR="00A42829" w:rsidRDefault="00A42829" w:rsidP="00AA205E">
      <w:pPr>
        <w:widowControl/>
        <w:numPr>
          <w:ilvl w:val="0"/>
          <w:numId w:val="1"/>
        </w:numPr>
        <w:spacing w:after="0" w:line="24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r w:rsidRPr="00A42829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聯絡</w:t>
      </w:r>
      <w:r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資訊</w:t>
      </w:r>
      <w:r w:rsidRPr="00CD1443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：</w:t>
      </w:r>
      <w:r w:rsidRPr="00A42829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E-mail：jeff@teema.org.tw，洽詢電話：(02)8792-6666#219吳俊甫先生</w:t>
      </w:r>
    </w:p>
    <w:p w14:paraId="1390FA8E" w14:textId="3B674D20" w:rsidR="00AC3A6A" w:rsidRPr="00EE6D83" w:rsidRDefault="007629E8" w:rsidP="00AC3A6A">
      <w:pPr>
        <w:widowControl/>
        <w:spacing w:after="0" w:line="240" w:lineRule="atLeast"/>
        <w:rPr>
          <w:rFonts w:ascii="微軟正黑體" w:eastAsia="微軟正黑體" w:hAnsi="微軟正黑體" w:cs="新細明體"/>
          <w:kern w:val="0"/>
          <w:sz w:val="18"/>
          <w:szCs w:val="18"/>
          <w14:ligatures w14:val="none"/>
        </w:rPr>
      </w:pPr>
      <w:proofErr w:type="gramStart"/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＊</w:t>
      </w:r>
      <w:proofErr w:type="gramEnd"/>
      <w:r w:rsidR="00AC3A6A"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新竹場</w:t>
      </w:r>
      <w:r w:rsidR="00AC3A6A" w:rsidRPr="00245B1E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(8/6</w:t>
      </w:r>
      <w:r w:rsidR="00AC3A6A" w:rsidRPr="001357CC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導引課程</w:t>
      </w:r>
      <w:r w:rsidR="00AC3A6A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+</w:t>
      </w:r>
      <w:r w:rsidR="00AC3A6A" w:rsidRPr="00276B4C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8/19、20</w:t>
      </w:r>
      <w:r w:rsidR="00AC3A6A" w:rsidRPr="001357CC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實作課程</w:t>
      </w:r>
      <w:r w:rsidR="00AC3A6A" w:rsidRPr="00276B4C">
        <w:rPr>
          <w:rFonts w:ascii="微軟正黑體" w:eastAsia="微軟正黑體" w:hAnsi="微軟正黑體" w:cs="新細明體" w:hint="eastAsia"/>
          <w:kern w:val="0"/>
          <w:sz w:val="18"/>
          <w:szCs w:val="18"/>
          <w14:ligatures w14:val="none"/>
        </w:rPr>
        <w:t>擇一天)</w:t>
      </w:r>
    </w:p>
    <w:p w14:paraId="44532FAF" w14:textId="1DB8AF20" w:rsidR="005A4D2F" w:rsidRPr="00FA68D8" w:rsidRDefault="00B85CE9" w:rsidP="00FA68D8"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>1.8/6+8/19:</w:t>
      </w:r>
      <w:r w:rsidR="00FA68D8" w:rsidRPr="00FA68D8">
        <w:t xml:space="preserve"> </w:t>
      </w:r>
      <w:hyperlink r:id="rId7" w:history="1">
        <w:r w:rsidR="00FA68D8" w:rsidRPr="00FA18EB">
          <w:rPr>
            <w:rStyle w:val="af4"/>
          </w:rPr>
          <w:t>https://reurl.cc/gYvz9z</w:t>
        </w:r>
      </w:hyperlink>
      <w:r w:rsidR="00FA68D8">
        <w:br/>
      </w:r>
      <w:r>
        <w:rPr>
          <w:rFonts w:ascii="微軟正黑體" w:eastAsia="微軟正黑體" w:hAnsi="微軟正黑體" w:cs="新細明體" w:hint="eastAsia"/>
          <w:b/>
          <w:bCs/>
          <w:kern w:val="0"/>
          <w:sz w:val="18"/>
          <w:szCs w:val="18"/>
          <w14:ligatures w14:val="none"/>
        </w:rPr>
        <w:t xml:space="preserve">2.8/6+8/20: </w:t>
      </w:r>
      <w:r w:rsidR="00FA68D8" w:rsidRPr="00FA68D8">
        <w:rPr>
          <w:rFonts w:ascii="微軟正黑體" w:eastAsia="微軟正黑體" w:hAnsi="微軟正黑體" w:cs="新細明體"/>
          <w:b/>
          <w:bCs/>
          <w:kern w:val="0"/>
          <w:sz w:val="18"/>
          <w:szCs w:val="18"/>
          <w14:ligatures w14:val="none"/>
        </w:rPr>
        <w:t>https://reurl.cc/EQKZOg</w:t>
      </w:r>
    </w:p>
    <w:p w14:paraId="6571ABB5" w14:textId="75A9C44D" w:rsidR="00123B22" w:rsidRPr="00123B22" w:rsidRDefault="00123B2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123B22">
        <w:rPr>
          <w:rFonts w:eastAsia="微軟正黑體" w:hint="eastAsia"/>
          <w:sz w:val="18"/>
          <w:szCs w:val="18"/>
        </w:rPr>
        <w:lastRenderedPageBreak/>
        <w:t>講師陣容</w:t>
      </w:r>
    </w:p>
    <w:p w14:paraId="3DAE4B33" w14:textId="34B6D762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講師</w:t>
      </w:r>
      <w:proofErr w:type="gramStart"/>
      <w:r w:rsidRPr="004C1582">
        <w:rPr>
          <w:rFonts w:eastAsia="微軟正黑體" w:hint="eastAsia"/>
          <w:sz w:val="18"/>
          <w:szCs w:val="18"/>
        </w:rPr>
        <w:t>一</w:t>
      </w:r>
      <w:proofErr w:type="gramEnd"/>
      <w:r w:rsidRPr="004C1582">
        <w:rPr>
          <w:rFonts w:eastAsia="微軟正黑體" w:hint="eastAsia"/>
          <w:sz w:val="18"/>
          <w:szCs w:val="18"/>
        </w:rPr>
        <w:t>.</w:t>
      </w:r>
      <w:r w:rsidRPr="004C1582">
        <w:rPr>
          <w:rFonts w:eastAsia="微軟正黑體" w:hint="eastAsia"/>
          <w:sz w:val="18"/>
          <w:szCs w:val="18"/>
        </w:rPr>
        <w:t>林宗瀛</w:t>
      </w:r>
      <w:r w:rsidRPr="004C1582">
        <w:rPr>
          <w:rFonts w:eastAsia="微軟正黑體" w:hint="eastAsia"/>
          <w:sz w:val="18"/>
          <w:szCs w:val="18"/>
        </w:rPr>
        <w:t>:</w:t>
      </w:r>
      <w:r w:rsidRPr="004C1582">
        <w:rPr>
          <w:rFonts w:eastAsia="微軟正黑體" w:hint="eastAsia"/>
          <w:sz w:val="18"/>
          <w:szCs w:val="18"/>
        </w:rPr>
        <w:t>精誠資訊助理副總經理</w:t>
      </w:r>
    </w:p>
    <w:p w14:paraId="6287B3DA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</w:p>
    <w:p w14:paraId="0B0B8FA2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講師簡介</w:t>
      </w:r>
      <w:r w:rsidRPr="004C1582">
        <w:rPr>
          <w:rFonts w:eastAsia="微軟正黑體" w:hint="eastAsia"/>
          <w:sz w:val="18"/>
          <w:szCs w:val="18"/>
        </w:rPr>
        <w:t>:</w:t>
      </w:r>
    </w:p>
    <w:p w14:paraId="559200BC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任職於精誠資訊服務</w:t>
      </w:r>
      <w:r w:rsidRPr="004C1582">
        <w:rPr>
          <w:rFonts w:eastAsia="微軟正黑體" w:hint="eastAsia"/>
          <w:sz w:val="18"/>
          <w:szCs w:val="18"/>
        </w:rPr>
        <w:t>25</w:t>
      </w:r>
      <w:r w:rsidRPr="004C1582">
        <w:rPr>
          <w:rFonts w:eastAsia="微軟正黑體" w:hint="eastAsia"/>
          <w:sz w:val="18"/>
          <w:szCs w:val="18"/>
        </w:rPr>
        <w:t>年。</w:t>
      </w:r>
    </w:p>
    <w:p w14:paraId="08880983" w14:textId="0F8B1AE9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2006</w:t>
      </w:r>
      <w:r w:rsidRPr="004C1582">
        <w:rPr>
          <w:rFonts w:eastAsia="微軟正黑體" w:hint="eastAsia"/>
          <w:sz w:val="18"/>
          <w:szCs w:val="18"/>
        </w:rPr>
        <w:t>年起，負責率先替精誠資訊開拓發展海外市場（東南亞），成立與管理三家海外子公司（新加坡、泰國、印尼）。</w:t>
      </w:r>
    </w:p>
    <w:p w14:paraId="1C2DC0D9" w14:textId="669420C1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2015</w:t>
      </w:r>
      <w:r w:rsidRPr="004C1582">
        <w:rPr>
          <w:rFonts w:eastAsia="微軟正黑體" w:hint="eastAsia"/>
          <w:sz w:val="18"/>
          <w:szCs w:val="18"/>
        </w:rPr>
        <w:t>年率領一批團隊</w:t>
      </w:r>
      <w:r w:rsidRPr="004C1582">
        <w:rPr>
          <w:rFonts w:eastAsia="微軟正黑體" w:hint="eastAsia"/>
          <w:sz w:val="18"/>
          <w:szCs w:val="18"/>
        </w:rPr>
        <w:t>spin-off</w:t>
      </w:r>
      <w:r w:rsidRPr="004C1582">
        <w:rPr>
          <w:rFonts w:eastAsia="微軟正黑體" w:hint="eastAsia"/>
          <w:sz w:val="18"/>
          <w:szCs w:val="18"/>
        </w:rPr>
        <w:t>到美國創業成立獨角獸公司</w:t>
      </w:r>
      <w:proofErr w:type="gramStart"/>
      <w:r w:rsidRPr="004C1582">
        <w:rPr>
          <w:rFonts w:eastAsia="微軟正黑體" w:hint="eastAsia"/>
          <w:sz w:val="18"/>
          <w:szCs w:val="18"/>
        </w:rPr>
        <w:t>（</w:t>
      </w:r>
      <w:proofErr w:type="gramEnd"/>
      <w:r w:rsidRPr="004C1582">
        <w:rPr>
          <w:rFonts w:eastAsia="微軟正黑體" w:hint="eastAsia"/>
          <w:sz w:val="18"/>
          <w:szCs w:val="18"/>
        </w:rPr>
        <w:t>現稱</w:t>
      </w:r>
      <w:r w:rsidRPr="004C1582">
        <w:rPr>
          <w:rFonts w:eastAsia="微軟正黑體" w:hint="eastAsia"/>
          <w:sz w:val="18"/>
          <w:szCs w:val="18"/>
        </w:rPr>
        <w:t>Gemini Data, Inc.</w:t>
      </w:r>
      <w:r w:rsidRPr="004C1582">
        <w:rPr>
          <w:rFonts w:eastAsia="微軟正黑體" w:hint="eastAsia"/>
          <w:sz w:val="18"/>
          <w:szCs w:val="18"/>
        </w:rPr>
        <w:t>），同時擔任</w:t>
      </w:r>
      <w:r w:rsidRPr="004C1582">
        <w:rPr>
          <w:rFonts w:eastAsia="微軟正黑體" w:hint="eastAsia"/>
          <w:sz w:val="18"/>
          <w:szCs w:val="18"/>
        </w:rPr>
        <w:t>Gemini Data, Inc</w:t>
      </w:r>
      <w:r w:rsidRPr="004C1582">
        <w:rPr>
          <w:rFonts w:eastAsia="微軟正黑體" w:hint="eastAsia"/>
          <w:sz w:val="18"/>
          <w:szCs w:val="18"/>
        </w:rPr>
        <w:t>的創辦人兼執行長，並持續負責精誠資訊的國際業務發展部。</w:t>
      </w:r>
    </w:p>
    <w:p w14:paraId="224C0C8A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2025</w:t>
      </w:r>
      <w:r w:rsidRPr="004C1582">
        <w:rPr>
          <w:rFonts w:eastAsia="微軟正黑體" w:hint="eastAsia"/>
          <w:sz w:val="18"/>
          <w:szCs w:val="18"/>
        </w:rPr>
        <w:t>年一月一日起升任集團副總經理，同時還負責集團的</w:t>
      </w:r>
      <w:r w:rsidRPr="004C1582">
        <w:rPr>
          <w:rFonts w:eastAsia="微軟正黑體" w:hint="eastAsia"/>
          <w:sz w:val="18"/>
          <w:szCs w:val="18"/>
        </w:rPr>
        <w:t>AI</w:t>
      </w:r>
      <w:r w:rsidRPr="004C1582">
        <w:rPr>
          <w:rFonts w:eastAsia="微軟正黑體" w:hint="eastAsia"/>
          <w:sz w:val="18"/>
          <w:szCs w:val="18"/>
        </w:rPr>
        <w:t>事業發展工作，實至名歸。</w:t>
      </w:r>
    </w:p>
    <w:p w14:paraId="5A89DD74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</w:p>
    <w:p w14:paraId="76018461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講師二</w:t>
      </w:r>
      <w:r w:rsidRPr="004C1582">
        <w:rPr>
          <w:rFonts w:eastAsia="微軟正黑體" w:hint="eastAsia"/>
          <w:sz w:val="18"/>
          <w:szCs w:val="18"/>
        </w:rPr>
        <w:t xml:space="preserve">  </w:t>
      </w:r>
      <w:r w:rsidRPr="004C1582">
        <w:rPr>
          <w:rFonts w:eastAsia="微軟正黑體" w:hint="eastAsia"/>
          <w:sz w:val="18"/>
          <w:szCs w:val="18"/>
        </w:rPr>
        <w:t>粘</w:t>
      </w:r>
      <w:proofErr w:type="gramStart"/>
      <w:r w:rsidRPr="004C1582">
        <w:rPr>
          <w:rFonts w:eastAsia="微軟正黑體" w:hint="eastAsia"/>
          <w:sz w:val="18"/>
          <w:szCs w:val="18"/>
        </w:rPr>
        <w:t>世</w:t>
      </w:r>
      <w:proofErr w:type="gramEnd"/>
      <w:r w:rsidRPr="004C1582">
        <w:rPr>
          <w:rFonts w:eastAsia="微軟正黑體" w:hint="eastAsia"/>
          <w:sz w:val="18"/>
          <w:szCs w:val="18"/>
        </w:rPr>
        <w:t>明</w:t>
      </w:r>
      <w:r w:rsidRPr="004C1582">
        <w:rPr>
          <w:rFonts w:eastAsia="微軟正黑體" w:hint="eastAsia"/>
          <w:sz w:val="18"/>
          <w:szCs w:val="18"/>
        </w:rPr>
        <w:t>( Simon ):</w:t>
      </w:r>
      <w:r w:rsidRPr="004C1582">
        <w:rPr>
          <w:rFonts w:eastAsia="微軟正黑體" w:hint="eastAsia"/>
          <w:sz w:val="18"/>
          <w:szCs w:val="18"/>
        </w:rPr>
        <w:t>精誠資訊諮詢顧問</w:t>
      </w:r>
    </w:p>
    <w:p w14:paraId="334063E4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</w:p>
    <w:p w14:paraId="4844F5F9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講師簡介</w:t>
      </w:r>
      <w:r w:rsidRPr="004C1582">
        <w:rPr>
          <w:rFonts w:eastAsia="微軟正黑體" w:hint="eastAsia"/>
          <w:sz w:val="18"/>
          <w:szCs w:val="18"/>
        </w:rPr>
        <w:t>:</w:t>
      </w:r>
    </w:p>
    <w:p w14:paraId="189D2AA0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粘</w:t>
      </w:r>
      <w:proofErr w:type="gramStart"/>
      <w:r w:rsidRPr="004C1582">
        <w:rPr>
          <w:rFonts w:eastAsia="微軟正黑體" w:hint="eastAsia"/>
          <w:sz w:val="18"/>
          <w:szCs w:val="18"/>
        </w:rPr>
        <w:t>世</w:t>
      </w:r>
      <w:proofErr w:type="gramEnd"/>
      <w:r w:rsidRPr="004C1582">
        <w:rPr>
          <w:rFonts w:eastAsia="微軟正黑體" w:hint="eastAsia"/>
          <w:sz w:val="18"/>
          <w:szCs w:val="18"/>
        </w:rPr>
        <w:t>明，現任精誠資訊數位轉型智能加值顧問，</w:t>
      </w:r>
    </w:p>
    <w:p w14:paraId="1B6CEE88" w14:textId="5BB96A39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專長涵蓋</w:t>
      </w:r>
      <w:r w:rsidRPr="004C1582">
        <w:rPr>
          <w:rFonts w:eastAsia="微軟正黑體" w:hint="eastAsia"/>
          <w:sz w:val="18"/>
          <w:szCs w:val="18"/>
        </w:rPr>
        <w:t>AIGC</w:t>
      </w:r>
      <w:r w:rsidRPr="004C1582">
        <w:rPr>
          <w:rFonts w:eastAsia="微軟正黑體" w:hint="eastAsia"/>
          <w:sz w:val="18"/>
          <w:szCs w:val="18"/>
        </w:rPr>
        <w:t>、</w:t>
      </w:r>
      <w:r w:rsidRPr="004C1582">
        <w:rPr>
          <w:rFonts w:eastAsia="微軟正黑體" w:hint="eastAsia"/>
          <w:sz w:val="18"/>
          <w:szCs w:val="18"/>
        </w:rPr>
        <w:t>Digital Twin</w:t>
      </w:r>
      <w:r w:rsidRPr="004C1582">
        <w:rPr>
          <w:rFonts w:eastAsia="微軟正黑體" w:hint="eastAsia"/>
          <w:sz w:val="18"/>
          <w:szCs w:val="18"/>
        </w:rPr>
        <w:t>、工業</w:t>
      </w:r>
      <w:r w:rsidRPr="004C1582">
        <w:rPr>
          <w:rFonts w:eastAsia="微軟正黑體" w:hint="eastAsia"/>
          <w:sz w:val="18"/>
          <w:szCs w:val="18"/>
        </w:rPr>
        <w:t>4.0</w:t>
      </w:r>
      <w:r w:rsidRPr="004C1582">
        <w:rPr>
          <w:rFonts w:eastAsia="微軟正黑體" w:hint="eastAsia"/>
          <w:sz w:val="18"/>
          <w:szCs w:val="18"/>
        </w:rPr>
        <w:t>、</w:t>
      </w:r>
      <w:r w:rsidRPr="004C1582">
        <w:rPr>
          <w:rFonts w:eastAsia="微軟正黑體" w:hint="eastAsia"/>
          <w:sz w:val="18"/>
          <w:szCs w:val="18"/>
        </w:rPr>
        <w:t>RPA</w:t>
      </w:r>
      <w:r w:rsidRPr="004C1582">
        <w:rPr>
          <w:rFonts w:eastAsia="微軟正黑體" w:hint="eastAsia"/>
          <w:sz w:val="18"/>
          <w:szCs w:val="18"/>
        </w:rPr>
        <w:t>及</w:t>
      </w:r>
      <w:r w:rsidRPr="004C1582">
        <w:rPr>
          <w:rFonts w:eastAsia="微軟正黑體" w:hint="eastAsia"/>
          <w:sz w:val="18"/>
          <w:szCs w:val="18"/>
        </w:rPr>
        <w:t>AI</w:t>
      </w:r>
      <w:r w:rsidRPr="004C1582">
        <w:rPr>
          <w:rFonts w:eastAsia="微軟正黑體" w:hint="eastAsia"/>
          <w:sz w:val="18"/>
          <w:szCs w:val="18"/>
        </w:rPr>
        <w:t>等領域。畢業於成功大學機械研究所，曾獲美商</w:t>
      </w:r>
      <w:r w:rsidRPr="004C1582">
        <w:rPr>
          <w:rFonts w:eastAsia="微軟正黑體" w:hint="eastAsia"/>
          <w:sz w:val="18"/>
          <w:szCs w:val="18"/>
        </w:rPr>
        <w:t>PTC</w:t>
      </w:r>
      <w:r w:rsidRPr="004C1582">
        <w:rPr>
          <w:rFonts w:eastAsia="微軟正黑體" w:hint="eastAsia"/>
          <w:sz w:val="18"/>
          <w:szCs w:val="18"/>
        </w:rPr>
        <w:t>多項傑出員工獎。</w:t>
      </w:r>
    </w:p>
    <w:p w14:paraId="40B88035" w14:textId="1D645139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2025</w:t>
      </w:r>
      <w:r w:rsidRPr="004C1582">
        <w:rPr>
          <w:rFonts w:eastAsia="微軟正黑體" w:hint="eastAsia"/>
          <w:sz w:val="18"/>
          <w:szCs w:val="18"/>
        </w:rPr>
        <w:t>年獲精誠生成式</w:t>
      </w:r>
      <w:r w:rsidRPr="004C1582">
        <w:rPr>
          <w:rFonts w:eastAsia="微軟正黑體" w:hint="eastAsia"/>
          <w:sz w:val="18"/>
          <w:szCs w:val="18"/>
        </w:rPr>
        <w:t>AI</w:t>
      </w:r>
      <w:r w:rsidRPr="004C1582">
        <w:rPr>
          <w:rFonts w:eastAsia="微軟正黑體" w:hint="eastAsia"/>
          <w:sz w:val="18"/>
          <w:szCs w:val="18"/>
        </w:rPr>
        <w:t>產品競賽第二名，</w:t>
      </w:r>
      <w:r w:rsidRPr="004C1582">
        <w:rPr>
          <w:rFonts w:eastAsia="微軟正黑體" w:hint="eastAsia"/>
          <w:sz w:val="18"/>
          <w:szCs w:val="18"/>
        </w:rPr>
        <w:t>2024</w:t>
      </w:r>
      <w:r w:rsidRPr="004C1582">
        <w:rPr>
          <w:rFonts w:eastAsia="微軟正黑體" w:hint="eastAsia"/>
          <w:sz w:val="18"/>
          <w:szCs w:val="18"/>
        </w:rPr>
        <w:t>年贏得生成式</w:t>
      </w:r>
      <w:r w:rsidRPr="004C1582">
        <w:rPr>
          <w:rFonts w:eastAsia="微軟正黑體" w:hint="eastAsia"/>
          <w:sz w:val="18"/>
          <w:szCs w:val="18"/>
        </w:rPr>
        <w:t>AI</w:t>
      </w:r>
      <w:r w:rsidRPr="004C1582">
        <w:rPr>
          <w:rFonts w:eastAsia="微軟正黑體" w:hint="eastAsia"/>
          <w:sz w:val="18"/>
          <w:szCs w:val="18"/>
        </w:rPr>
        <w:t>培訓成果比賽第一名。持有</w:t>
      </w:r>
      <w:r w:rsidRPr="004C1582">
        <w:rPr>
          <w:rFonts w:eastAsia="微軟正黑體" w:hint="eastAsia"/>
          <w:sz w:val="18"/>
          <w:szCs w:val="18"/>
        </w:rPr>
        <w:t>Automation Anywhere Certified Master</w:t>
      </w:r>
      <w:r w:rsidRPr="004C1582">
        <w:rPr>
          <w:rFonts w:eastAsia="微軟正黑體" w:hint="eastAsia"/>
          <w:sz w:val="18"/>
          <w:szCs w:val="18"/>
        </w:rPr>
        <w:t>及多項</w:t>
      </w:r>
      <w:r w:rsidRPr="004C1582">
        <w:rPr>
          <w:rFonts w:eastAsia="微軟正黑體" w:hint="eastAsia"/>
          <w:sz w:val="18"/>
          <w:szCs w:val="18"/>
        </w:rPr>
        <w:t>AI</w:t>
      </w:r>
      <w:r w:rsidRPr="004C1582">
        <w:rPr>
          <w:rFonts w:eastAsia="微軟正黑體" w:hint="eastAsia"/>
          <w:sz w:val="18"/>
          <w:szCs w:val="18"/>
        </w:rPr>
        <w:t>相關證照，致力推動數位革命與智能轉型。</w:t>
      </w:r>
    </w:p>
    <w:p w14:paraId="011B4148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</w:p>
    <w:p w14:paraId="0DA41A56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講師三</w:t>
      </w:r>
      <w:r w:rsidRPr="004C1582">
        <w:rPr>
          <w:rFonts w:eastAsia="微軟正黑體" w:hint="eastAsia"/>
          <w:sz w:val="18"/>
          <w:szCs w:val="18"/>
        </w:rPr>
        <w:t xml:space="preserve"> </w:t>
      </w:r>
      <w:r w:rsidRPr="004C1582">
        <w:rPr>
          <w:rFonts w:eastAsia="微軟正黑體" w:hint="eastAsia"/>
          <w:sz w:val="18"/>
          <w:szCs w:val="18"/>
        </w:rPr>
        <w:t>廖志偉（</w:t>
      </w:r>
      <w:r w:rsidRPr="004C1582">
        <w:rPr>
          <w:rFonts w:eastAsia="微軟正黑體" w:hint="eastAsia"/>
          <w:sz w:val="18"/>
          <w:szCs w:val="18"/>
        </w:rPr>
        <w:t>Frank Liao</w:t>
      </w:r>
      <w:r w:rsidRPr="004C1582">
        <w:rPr>
          <w:rFonts w:eastAsia="微軟正黑體" w:hint="eastAsia"/>
          <w:sz w:val="18"/>
          <w:szCs w:val="18"/>
        </w:rPr>
        <w:t>）</w:t>
      </w:r>
      <w:r w:rsidRPr="004C1582">
        <w:rPr>
          <w:rFonts w:eastAsia="微軟正黑體" w:hint="eastAsia"/>
          <w:sz w:val="18"/>
          <w:szCs w:val="18"/>
        </w:rPr>
        <w:t xml:space="preserve">AIFT </w:t>
      </w:r>
      <w:r w:rsidRPr="004C1582">
        <w:rPr>
          <w:rFonts w:eastAsia="微軟正黑體" w:hint="eastAsia"/>
          <w:sz w:val="18"/>
          <w:szCs w:val="18"/>
        </w:rPr>
        <w:t>商務合作總監</w:t>
      </w:r>
    </w:p>
    <w:p w14:paraId="6B930B0A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</w:p>
    <w:p w14:paraId="031B7403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講師簡介</w:t>
      </w:r>
      <w:r w:rsidRPr="004C1582">
        <w:rPr>
          <w:rFonts w:eastAsia="微軟正黑體" w:hint="eastAsia"/>
          <w:sz w:val="18"/>
          <w:szCs w:val="18"/>
        </w:rPr>
        <w:t>:</w:t>
      </w:r>
    </w:p>
    <w:p w14:paraId="23FEAB82" w14:textId="2C8CB513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 xml:space="preserve">Frank </w:t>
      </w:r>
      <w:r w:rsidRPr="004C1582">
        <w:rPr>
          <w:rFonts w:eastAsia="微軟正黑體" w:hint="eastAsia"/>
          <w:sz w:val="18"/>
          <w:szCs w:val="18"/>
        </w:rPr>
        <w:t>在企業數位轉型與技術創新領域有超過十年的實戰經驗，長期協助金融、保險與製造等高度監管產業導入創新技術。</w:t>
      </w:r>
    </w:p>
    <w:p w14:paraId="1A2A5531" w14:textId="2D0B6AAD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曾任職於</w:t>
      </w:r>
      <w:proofErr w:type="gramStart"/>
      <w:r w:rsidRPr="004C1582">
        <w:rPr>
          <w:rFonts w:eastAsia="微軟正黑體" w:hint="eastAsia"/>
          <w:sz w:val="18"/>
          <w:szCs w:val="18"/>
        </w:rPr>
        <w:t>國泰金控</w:t>
      </w:r>
      <w:proofErr w:type="gramEnd"/>
      <w:r w:rsidRPr="004C1582">
        <w:rPr>
          <w:rFonts w:eastAsia="微軟正黑體" w:hint="eastAsia"/>
          <w:sz w:val="18"/>
          <w:szCs w:val="18"/>
        </w:rPr>
        <w:t>、國泰人壽與台灣王道銀行，專注於創新專案推進、系統落地規劃與風險控管等。</w:t>
      </w:r>
    </w:p>
    <w:p w14:paraId="651304B4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目前在</w:t>
      </w:r>
      <w:r w:rsidRPr="004C1582">
        <w:rPr>
          <w:rFonts w:eastAsia="微軟正黑體" w:hint="eastAsia"/>
          <w:sz w:val="18"/>
          <w:szCs w:val="18"/>
        </w:rPr>
        <w:t xml:space="preserve"> AIFT </w:t>
      </w:r>
      <w:r w:rsidRPr="004C1582">
        <w:rPr>
          <w:rFonts w:eastAsia="微軟正黑體" w:hint="eastAsia"/>
          <w:sz w:val="18"/>
          <w:szCs w:val="18"/>
        </w:rPr>
        <w:t>推動生成式</w:t>
      </w:r>
      <w:r w:rsidRPr="004C1582">
        <w:rPr>
          <w:rFonts w:eastAsia="微軟正黑體" w:hint="eastAsia"/>
          <w:sz w:val="18"/>
          <w:szCs w:val="18"/>
        </w:rPr>
        <w:t xml:space="preserve"> AI </w:t>
      </w:r>
      <w:proofErr w:type="gramStart"/>
      <w:r w:rsidRPr="004C1582">
        <w:rPr>
          <w:rFonts w:eastAsia="微軟正黑體" w:hint="eastAsia"/>
          <w:sz w:val="18"/>
          <w:szCs w:val="18"/>
        </w:rPr>
        <w:t>的資安解決</w:t>
      </w:r>
      <w:proofErr w:type="gramEnd"/>
      <w:r w:rsidRPr="004C1582">
        <w:rPr>
          <w:rFonts w:eastAsia="微軟正黑體" w:hint="eastAsia"/>
          <w:sz w:val="18"/>
          <w:szCs w:val="18"/>
        </w:rPr>
        <w:t>方案，協助金融、製造及其他各產業，</w:t>
      </w:r>
    </w:p>
    <w:p w14:paraId="25A8474E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在導入</w:t>
      </w:r>
      <w:r w:rsidRPr="004C1582">
        <w:rPr>
          <w:rFonts w:eastAsia="微軟正黑體" w:hint="eastAsia"/>
          <w:sz w:val="18"/>
          <w:szCs w:val="18"/>
        </w:rPr>
        <w:t xml:space="preserve"> AI </w:t>
      </w:r>
      <w:r w:rsidRPr="004C1582">
        <w:rPr>
          <w:rFonts w:eastAsia="微軟正黑體" w:hint="eastAsia"/>
          <w:sz w:val="18"/>
          <w:szCs w:val="18"/>
        </w:rPr>
        <w:t>的同時兼顧安全與合</w:t>
      </w:r>
      <w:proofErr w:type="gramStart"/>
      <w:r w:rsidRPr="004C1582">
        <w:rPr>
          <w:rFonts w:eastAsia="微軟正黑體" w:hint="eastAsia"/>
          <w:sz w:val="18"/>
          <w:szCs w:val="18"/>
        </w:rPr>
        <w:t>規</w:t>
      </w:r>
      <w:proofErr w:type="gramEnd"/>
      <w:r w:rsidRPr="004C1582">
        <w:rPr>
          <w:rFonts w:eastAsia="微軟正黑體" w:hint="eastAsia"/>
          <w:sz w:val="18"/>
          <w:szCs w:val="18"/>
        </w:rPr>
        <w:t>。</w:t>
      </w:r>
    </w:p>
    <w:p w14:paraId="070A07F6" w14:textId="19BFA649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 xml:space="preserve">Frank </w:t>
      </w:r>
      <w:r w:rsidRPr="004C1582">
        <w:rPr>
          <w:rFonts w:eastAsia="微軟正黑體" w:hint="eastAsia"/>
          <w:sz w:val="18"/>
          <w:szCs w:val="18"/>
        </w:rPr>
        <w:t>擁有國立政治大學金融學系博士學位，並長期投入產學合作與創新教學，與國立政治大學、國立中正大學、輔仁大學、逢甲大學等多所大學密切合作，具備豐富的產學經驗。</w:t>
      </w:r>
    </w:p>
    <w:p w14:paraId="26E00A3D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</w:p>
    <w:p w14:paraId="7BF57D87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proofErr w:type="gramStart"/>
      <w:r w:rsidRPr="004C1582">
        <w:rPr>
          <w:rFonts w:eastAsia="微軟正黑體" w:hint="eastAsia"/>
          <w:sz w:val="18"/>
          <w:szCs w:val="18"/>
        </w:rPr>
        <w:t>余</w:t>
      </w:r>
      <w:proofErr w:type="gramEnd"/>
      <w:r w:rsidRPr="004C1582">
        <w:rPr>
          <w:rFonts w:eastAsia="微軟正黑體" w:hint="eastAsia"/>
          <w:sz w:val="18"/>
          <w:szCs w:val="18"/>
        </w:rPr>
        <w:t>常任</w:t>
      </w:r>
      <w:r w:rsidRPr="004C1582">
        <w:rPr>
          <w:rFonts w:eastAsia="微軟正黑體" w:hint="eastAsia"/>
          <w:sz w:val="18"/>
          <w:szCs w:val="18"/>
        </w:rPr>
        <w:t xml:space="preserve"> ( Jonathan Yu ) :</w:t>
      </w:r>
      <w:proofErr w:type="gramStart"/>
      <w:r w:rsidRPr="004C1582">
        <w:rPr>
          <w:rFonts w:eastAsia="微軟正黑體" w:hint="eastAsia"/>
          <w:sz w:val="18"/>
          <w:szCs w:val="18"/>
        </w:rPr>
        <w:t>杰</w:t>
      </w:r>
      <w:proofErr w:type="gramEnd"/>
      <w:r w:rsidRPr="004C1582">
        <w:rPr>
          <w:rFonts w:eastAsia="微軟正黑體" w:hint="eastAsia"/>
          <w:sz w:val="18"/>
          <w:szCs w:val="18"/>
        </w:rPr>
        <w:t>倫智能科技</w:t>
      </w:r>
      <w:r w:rsidRPr="004C1582">
        <w:rPr>
          <w:rFonts w:eastAsia="微軟正黑體" w:hint="eastAsia"/>
          <w:sz w:val="18"/>
          <w:szCs w:val="18"/>
        </w:rPr>
        <w:t xml:space="preserve"> </w:t>
      </w:r>
      <w:r w:rsidRPr="004C1582">
        <w:rPr>
          <w:rFonts w:eastAsia="微軟正黑體" w:hint="eastAsia"/>
          <w:sz w:val="18"/>
          <w:szCs w:val="18"/>
        </w:rPr>
        <w:t>全球業務總經理</w:t>
      </w:r>
    </w:p>
    <w:p w14:paraId="13DDAD2A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</w:p>
    <w:p w14:paraId="3A48E752" w14:textId="77777777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講師簡介</w:t>
      </w:r>
      <w:r w:rsidRPr="004C1582">
        <w:rPr>
          <w:rFonts w:eastAsia="微軟正黑體" w:hint="eastAsia"/>
          <w:sz w:val="18"/>
          <w:szCs w:val="18"/>
        </w:rPr>
        <w:t>:</w:t>
      </w:r>
    </w:p>
    <w:p w14:paraId="1AC5C4BE" w14:textId="685B05C6" w:rsidR="004C1582" w:rsidRPr="004C1582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>Jonathan Yu</w:t>
      </w:r>
      <w:r w:rsidRPr="004C1582">
        <w:rPr>
          <w:rFonts w:eastAsia="微軟正黑體" w:hint="eastAsia"/>
          <w:sz w:val="18"/>
          <w:szCs w:val="18"/>
        </w:rPr>
        <w:t>（</w:t>
      </w:r>
      <w:proofErr w:type="gramStart"/>
      <w:r w:rsidRPr="004C1582">
        <w:rPr>
          <w:rFonts w:eastAsia="微軟正黑體" w:hint="eastAsia"/>
          <w:sz w:val="18"/>
          <w:szCs w:val="18"/>
        </w:rPr>
        <w:t>余</w:t>
      </w:r>
      <w:proofErr w:type="gramEnd"/>
      <w:r w:rsidRPr="004C1582">
        <w:rPr>
          <w:rFonts w:eastAsia="微軟正黑體" w:hint="eastAsia"/>
          <w:sz w:val="18"/>
          <w:szCs w:val="18"/>
        </w:rPr>
        <w:t>常任）現任</w:t>
      </w:r>
      <w:r w:rsidRPr="004C1582">
        <w:rPr>
          <w:rFonts w:eastAsia="微軟正黑體" w:hint="eastAsia"/>
          <w:sz w:val="18"/>
          <w:szCs w:val="18"/>
        </w:rPr>
        <w:t xml:space="preserve"> Profet AI</w:t>
      </w:r>
      <w:r w:rsidRPr="004C1582">
        <w:rPr>
          <w:rFonts w:eastAsia="微軟正黑體" w:hint="eastAsia"/>
          <w:sz w:val="18"/>
          <w:szCs w:val="18"/>
        </w:rPr>
        <w:t>（</w:t>
      </w:r>
      <w:proofErr w:type="gramStart"/>
      <w:r w:rsidRPr="004C1582">
        <w:rPr>
          <w:rFonts w:eastAsia="微軟正黑體" w:hint="eastAsia"/>
          <w:sz w:val="18"/>
          <w:szCs w:val="18"/>
        </w:rPr>
        <w:t>杰</w:t>
      </w:r>
      <w:proofErr w:type="gramEnd"/>
      <w:r w:rsidRPr="004C1582">
        <w:rPr>
          <w:rFonts w:eastAsia="微軟正黑體" w:hint="eastAsia"/>
          <w:sz w:val="18"/>
          <w:szCs w:val="18"/>
        </w:rPr>
        <w:t>倫智能科技）全球業務總經理，自</w:t>
      </w:r>
      <w:r w:rsidRPr="004C1582">
        <w:rPr>
          <w:rFonts w:eastAsia="微軟正黑體" w:hint="eastAsia"/>
          <w:sz w:val="18"/>
          <w:szCs w:val="18"/>
        </w:rPr>
        <w:t xml:space="preserve"> 2020 </w:t>
      </w:r>
      <w:r w:rsidRPr="004C1582">
        <w:rPr>
          <w:rFonts w:eastAsia="微軟正黑體" w:hint="eastAsia"/>
          <w:sz w:val="18"/>
          <w:szCs w:val="18"/>
        </w:rPr>
        <w:t>年</w:t>
      </w:r>
      <w:r w:rsidRPr="004C1582">
        <w:rPr>
          <w:rFonts w:eastAsia="微軟正黑體" w:hint="eastAsia"/>
          <w:sz w:val="18"/>
          <w:szCs w:val="18"/>
        </w:rPr>
        <w:t xml:space="preserve"> 7 </w:t>
      </w:r>
      <w:r w:rsidRPr="004C1582">
        <w:rPr>
          <w:rFonts w:eastAsia="微軟正黑體" w:hint="eastAsia"/>
          <w:sz w:val="18"/>
          <w:szCs w:val="18"/>
        </w:rPr>
        <w:t>月起領導台灣、中國、日本及東南亞市場的業務拓展與策略合作。</w:t>
      </w:r>
    </w:p>
    <w:p w14:paraId="68E10898" w14:textId="06F9732C" w:rsidR="004C1582" w:rsidRPr="00A3252B" w:rsidRDefault="004C1582" w:rsidP="004C1582">
      <w:pPr>
        <w:snapToGrid w:val="0"/>
        <w:spacing w:after="0" w:line="200" w:lineRule="atLeast"/>
        <w:rPr>
          <w:rFonts w:eastAsia="微軟正黑體"/>
          <w:sz w:val="18"/>
          <w:szCs w:val="18"/>
        </w:rPr>
      </w:pPr>
      <w:r w:rsidRPr="004C1582">
        <w:rPr>
          <w:rFonts w:eastAsia="微軟正黑體" w:hint="eastAsia"/>
          <w:sz w:val="18"/>
          <w:szCs w:val="18"/>
        </w:rPr>
        <w:t xml:space="preserve">Jonathan </w:t>
      </w:r>
      <w:r w:rsidRPr="004C1582">
        <w:rPr>
          <w:rFonts w:eastAsia="微軟正黑體" w:hint="eastAsia"/>
          <w:sz w:val="18"/>
          <w:szCs w:val="18"/>
        </w:rPr>
        <w:t>擁有超過</w:t>
      </w:r>
      <w:r w:rsidRPr="004C1582">
        <w:rPr>
          <w:rFonts w:eastAsia="微軟正黑體" w:hint="eastAsia"/>
          <w:sz w:val="18"/>
          <w:szCs w:val="18"/>
        </w:rPr>
        <w:t xml:space="preserve"> 15 </w:t>
      </w:r>
      <w:r w:rsidRPr="004C1582">
        <w:rPr>
          <w:rFonts w:eastAsia="微軟正黑體" w:hint="eastAsia"/>
          <w:sz w:val="18"/>
          <w:szCs w:val="18"/>
        </w:rPr>
        <w:t>年的業務行銷經驗，曾服務於</w:t>
      </w:r>
      <w:r w:rsidRPr="004C1582">
        <w:rPr>
          <w:rFonts w:eastAsia="微軟正黑體" w:hint="eastAsia"/>
          <w:sz w:val="18"/>
          <w:szCs w:val="18"/>
        </w:rPr>
        <w:t xml:space="preserve"> IBM</w:t>
      </w:r>
      <w:r w:rsidRPr="004C1582">
        <w:rPr>
          <w:rFonts w:eastAsia="微軟正黑體" w:hint="eastAsia"/>
          <w:sz w:val="18"/>
          <w:szCs w:val="18"/>
        </w:rPr>
        <w:t>、</w:t>
      </w:r>
      <w:r w:rsidRPr="004C1582">
        <w:rPr>
          <w:rFonts w:eastAsia="微軟正黑體" w:hint="eastAsia"/>
          <w:sz w:val="18"/>
          <w:szCs w:val="18"/>
        </w:rPr>
        <w:t xml:space="preserve">PTC </w:t>
      </w:r>
      <w:r w:rsidRPr="004C1582">
        <w:rPr>
          <w:rFonts w:eastAsia="微軟正黑體" w:hint="eastAsia"/>
          <w:sz w:val="18"/>
          <w:szCs w:val="18"/>
        </w:rPr>
        <w:t>等外商軟體與顧問公司，協助台灣、大陸與東南亞製造業客戶，透過資訊科技達成數位轉型目標。</w:t>
      </w:r>
    </w:p>
    <w:p w14:paraId="35FC24EC" w14:textId="77777777" w:rsidR="004C1582" w:rsidRDefault="004C1582" w:rsidP="00332537">
      <w:pPr>
        <w:snapToGrid w:val="0"/>
        <w:spacing w:after="0" w:line="200" w:lineRule="atLeast"/>
        <w:rPr>
          <w:rFonts w:eastAsia="微軟正黑體"/>
          <w:b/>
          <w:bCs/>
          <w:sz w:val="20"/>
        </w:rPr>
      </w:pPr>
    </w:p>
    <w:p w14:paraId="4413359B" w14:textId="01D3EF02" w:rsidR="00EA5A59" w:rsidRPr="00EA5A59" w:rsidRDefault="00EA5A59" w:rsidP="007837FE">
      <w:pPr>
        <w:snapToGrid w:val="0"/>
        <w:spacing w:after="0" w:line="200" w:lineRule="atLeast"/>
      </w:pPr>
      <w:r>
        <w:rPr>
          <w:rFonts w:eastAsia="微軟正黑體" w:hint="eastAsia"/>
          <w:b/>
          <w:bCs/>
          <w:sz w:val="20"/>
        </w:rPr>
        <w:t xml:space="preserve">                                                                   </w:t>
      </w:r>
      <w:r w:rsidR="00AA205E">
        <w:rPr>
          <w:rFonts w:eastAsia="微軟正黑體" w:hint="eastAsia"/>
          <w:b/>
          <w:bCs/>
          <w:sz w:val="20"/>
        </w:rPr>
        <w:t xml:space="preserve">         </w:t>
      </w:r>
      <w:r>
        <w:rPr>
          <w:rFonts w:eastAsia="微軟正黑體" w:hint="eastAsia"/>
          <w:b/>
          <w:bCs/>
          <w:sz w:val="20"/>
        </w:rPr>
        <w:t xml:space="preserve">       </w:t>
      </w:r>
      <w:r w:rsidR="007837FE">
        <w:rPr>
          <w:rFonts w:eastAsia="微軟正黑體" w:hint="eastAsia"/>
          <w:b/>
          <w:bCs/>
          <w:sz w:val="20"/>
        </w:rPr>
        <w:t xml:space="preserve">       </w:t>
      </w:r>
      <w:r>
        <w:rPr>
          <w:rFonts w:eastAsia="微軟正黑體" w:hint="eastAsia"/>
          <w:b/>
          <w:bCs/>
          <w:sz w:val="20"/>
        </w:rPr>
        <w:t xml:space="preserve">     </w:t>
      </w:r>
      <w:r>
        <w:rPr>
          <w:rFonts w:eastAsia="微軟正黑體" w:hint="eastAsia"/>
          <w:b/>
          <w:bCs/>
          <w:sz w:val="20"/>
        </w:rPr>
        <w:t>廣告</w:t>
      </w:r>
    </w:p>
    <w:sectPr w:rsidR="00EA5A59" w:rsidRPr="00EA5A59" w:rsidSect="00AA20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517C9" w14:textId="77777777" w:rsidR="00A02FA2" w:rsidRDefault="00A02FA2" w:rsidP="00136394">
      <w:pPr>
        <w:spacing w:after="0" w:line="240" w:lineRule="auto"/>
      </w:pPr>
      <w:r>
        <w:separator/>
      </w:r>
    </w:p>
  </w:endnote>
  <w:endnote w:type="continuationSeparator" w:id="0">
    <w:p w14:paraId="46DF3E6A" w14:textId="77777777" w:rsidR="00A02FA2" w:rsidRDefault="00A02FA2" w:rsidP="0013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1C1E" w14:textId="77777777" w:rsidR="00A02FA2" w:rsidRDefault="00A02FA2" w:rsidP="00136394">
      <w:pPr>
        <w:spacing w:after="0" w:line="240" w:lineRule="auto"/>
      </w:pPr>
      <w:r>
        <w:separator/>
      </w:r>
    </w:p>
  </w:footnote>
  <w:footnote w:type="continuationSeparator" w:id="0">
    <w:p w14:paraId="3CC381EB" w14:textId="77777777" w:rsidR="00A02FA2" w:rsidRDefault="00A02FA2" w:rsidP="0013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53241"/>
    <w:multiLevelType w:val="hybridMultilevel"/>
    <w:tmpl w:val="6D2484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0954B0"/>
    <w:multiLevelType w:val="multilevel"/>
    <w:tmpl w:val="4A04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E104D"/>
    <w:multiLevelType w:val="multilevel"/>
    <w:tmpl w:val="39BA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425D6"/>
    <w:multiLevelType w:val="multilevel"/>
    <w:tmpl w:val="884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D52A1B"/>
    <w:multiLevelType w:val="multilevel"/>
    <w:tmpl w:val="294E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6583B"/>
    <w:multiLevelType w:val="multilevel"/>
    <w:tmpl w:val="4AE0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235C7"/>
    <w:multiLevelType w:val="multilevel"/>
    <w:tmpl w:val="7D78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160E7"/>
    <w:multiLevelType w:val="multilevel"/>
    <w:tmpl w:val="86BA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890730">
    <w:abstractNumId w:val="1"/>
  </w:num>
  <w:num w:numId="2" w16cid:durableId="942616229">
    <w:abstractNumId w:val="7"/>
  </w:num>
  <w:num w:numId="3" w16cid:durableId="1307929003">
    <w:abstractNumId w:val="5"/>
  </w:num>
  <w:num w:numId="4" w16cid:durableId="1773628516">
    <w:abstractNumId w:val="6"/>
  </w:num>
  <w:num w:numId="5" w16cid:durableId="1167600951">
    <w:abstractNumId w:val="4"/>
  </w:num>
  <w:num w:numId="6" w16cid:durableId="1871800153">
    <w:abstractNumId w:val="2"/>
  </w:num>
  <w:num w:numId="7" w16cid:durableId="1509103896">
    <w:abstractNumId w:val="0"/>
  </w:num>
  <w:num w:numId="8" w16cid:durableId="153499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59"/>
    <w:rsid w:val="000049BC"/>
    <w:rsid w:val="000B6B34"/>
    <w:rsid w:val="000C7CA1"/>
    <w:rsid w:val="00123B22"/>
    <w:rsid w:val="00127162"/>
    <w:rsid w:val="001357CC"/>
    <w:rsid w:val="00136394"/>
    <w:rsid w:val="00182A8B"/>
    <w:rsid w:val="001C0451"/>
    <w:rsid w:val="001C59AE"/>
    <w:rsid w:val="0023771A"/>
    <w:rsid w:val="00245B1E"/>
    <w:rsid w:val="00245DEE"/>
    <w:rsid w:val="00263B19"/>
    <w:rsid w:val="00276B4C"/>
    <w:rsid w:val="002A22F6"/>
    <w:rsid w:val="002C5921"/>
    <w:rsid w:val="00326631"/>
    <w:rsid w:val="00332537"/>
    <w:rsid w:val="00356887"/>
    <w:rsid w:val="00377783"/>
    <w:rsid w:val="00390555"/>
    <w:rsid w:val="003A1063"/>
    <w:rsid w:val="003C7B8D"/>
    <w:rsid w:val="003D3D7B"/>
    <w:rsid w:val="003E2772"/>
    <w:rsid w:val="00406DB3"/>
    <w:rsid w:val="004075EF"/>
    <w:rsid w:val="00481D47"/>
    <w:rsid w:val="004B0ACE"/>
    <w:rsid w:val="004C1582"/>
    <w:rsid w:val="005A4D2F"/>
    <w:rsid w:val="005C7613"/>
    <w:rsid w:val="005E2743"/>
    <w:rsid w:val="005E6176"/>
    <w:rsid w:val="006B4A71"/>
    <w:rsid w:val="00736015"/>
    <w:rsid w:val="007629E8"/>
    <w:rsid w:val="00775933"/>
    <w:rsid w:val="007837FE"/>
    <w:rsid w:val="007A1B4D"/>
    <w:rsid w:val="007B7AF6"/>
    <w:rsid w:val="007C1731"/>
    <w:rsid w:val="00800164"/>
    <w:rsid w:val="008011A8"/>
    <w:rsid w:val="00811F11"/>
    <w:rsid w:val="00821342"/>
    <w:rsid w:val="00826AF1"/>
    <w:rsid w:val="00830CB9"/>
    <w:rsid w:val="00832127"/>
    <w:rsid w:val="008D4363"/>
    <w:rsid w:val="008F5CFE"/>
    <w:rsid w:val="00971BC6"/>
    <w:rsid w:val="009D38B8"/>
    <w:rsid w:val="009E7C46"/>
    <w:rsid w:val="00A02FA2"/>
    <w:rsid w:val="00A21248"/>
    <w:rsid w:val="00A3252B"/>
    <w:rsid w:val="00A4199D"/>
    <w:rsid w:val="00A42829"/>
    <w:rsid w:val="00A42CE3"/>
    <w:rsid w:val="00AA205E"/>
    <w:rsid w:val="00AB78F9"/>
    <w:rsid w:val="00AC3A6A"/>
    <w:rsid w:val="00AE5CE0"/>
    <w:rsid w:val="00B013E0"/>
    <w:rsid w:val="00B51ED5"/>
    <w:rsid w:val="00B82C0B"/>
    <w:rsid w:val="00B85CE9"/>
    <w:rsid w:val="00B87E3F"/>
    <w:rsid w:val="00B9770A"/>
    <w:rsid w:val="00BA1320"/>
    <w:rsid w:val="00C06ED6"/>
    <w:rsid w:val="00C84ACD"/>
    <w:rsid w:val="00C91571"/>
    <w:rsid w:val="00C9302B"/>
    <w:rsid w:val="00C965CA"/>
    <w:rsid w:val="00CD1443"/>
    <w:rsid w:val="00DA0A8F"/>
    <w:rsid w:val="00DA1B04"/>
    <w:rsid w:val="00DA5480"/>
    <w:rsid w:val="00DB1E27"/>
    <w:rsid w:val="00DC4E16"/>
    <w:rsid w:val="00E218A0"/>
    <w:rsid w:val="00E33843"/>
    <w:rsid w:val="00EA5A59"/>
    <w:rsid w:val="00EC5931"/>
    <w:rsid w:val="00EE6D83"/>
    <w:rsid w:val="00F07381"/>
    <w:rsid w:val="00F303CD"/>
    <w:rsid w:val="00F3190D"/>
    <w:rsid w:val="00F435E1"/>
    <w:rsid w:val="00F81EE2"/>
    <w:rsid w:val="00FA68D8"/>
    <w:rsid w:val="00FC4813"/>
    <w:rsid w:val="00FD3FB1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D9CD"/>
  <w15:chartTrackingRefBased/>
  <w15:docId w15:val="{7A7CED57-5331-E64C-9A91-A7746E4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EA5A5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A5A5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5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5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5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5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5A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A5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EA5A5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EA5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A5A5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A5A5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A5A5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A5A5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A5A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A5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A5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A5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A5A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5A59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EA5A59"/>
    <w:rPr>
      <w:b/>
      <w:bCs/>
    </w:rPr>
  </w:style>
  <w:style w:type="paragraph" w:styleId="Web">
    <w:name w:val="Normal (Web)"/>
    <w:basedOn w:val="a"/>
    <w:uiPriority w:val="99"/>
    <w:semiHidden/>
    <w:unhideWhenUsed/>
    <w:rsid w:val="00EA5A59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table" w:styleId="af">
    <w:name w:val="Table Grid"/>
    <w:basedOn w:val="a1"/>
    <w:uiPriority w:val="39"/>
    <w:rsid w:val="00F0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600710089111338486msolistparagraph">
    <w:name w:val="m_5600710089111338486msolistparagraph"/>
    <w:basedOn w:val="a"/>
    <w:rsid w:val="007629E8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f0">
    <w:name w:val="header"/>
    <w:basedOn w:val="a"/>
    <w:link w:val="af1"/>
    <w:uiPriority w:val="99"/>
    <w:unhideWhenUsed/>
    <w:rsid w:val="0013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36394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13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136394"/>
    <w:rPr>
      <w:sz w:val="20"/>
      <w:szCs w:val="20"/>
    </w:rPr>
  </w:style>
  <w:style w:type="character" w:styleId="af4">
    <w:name w:val="Hyperlink"/>
    <w:basedOn w:val="a0"/>
    <w:uiPriority w:val="99"/>
    <w:unhideWhenUsed/>
    <w:rsid w:val="00FA68D8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FA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gYvz9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a84091</dc:creator>
  <cp:keywords/>
  <dc:description/>
  <cp:lastModifiedBy>吳俊甫</cp:lastModifiedBy>
  <cp:revision>7</cp:revision>
  <dcterms:created xsi:type="dcterms:W3CDTF">2025-06-24T02:13:00Z</dcterms:created>
  <dcterms:modified xsi:type="dcterms:W3CDTF">2025-07-04T10:23:00Z</dcterms:modified>
</cp:coreProperties>
</file>